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A1" w:rsidRPr="00273BA5" w:rsidRDefault="00CF5CA1" w:rsidP="00273BA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73BA5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CF5CA1" w:rsidRPr="00273BA5" w:rsidRDefault="00CF5CA1" w:rsidP="00273BA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F5CA1" w:rsidRPr="00273BA5" w:rsidRDefault="00A8652A" w:rsidP="00273B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4</w:t>
      </w:r>
      <w:r w:rsidR="00984036">
        <w:rPr>
          <w:rFonts w:ascii="Times New Roman" w:hAnsi="Times New Roman" w:cs="Times New Roman"/>
          <w:sz w:val="24"/>
          <w:szCs w:val="24"/>
        </w:rPr>
        <w:t>4</w:t>
      </w:r>
      <w:r w:rsidRPr="00273BA5">
        <w:rPr>
          <w:rFonts w:ascii="Times New Roman" w:hAnsi="Times New Roman" w:cs="Times New Roman"/>
          <w:sz w:val="24"/>
          <w:szCs w:val="24"/>
        </w:rPr>
        <w:t>.2.20</w:t>
      </w:r>
      <w:r w:rsidR="00AB40D7">
        <w:rPr>
          <w:rFonts w:ascii="Times New Roman" w:hAnsi="Times New Roman" w:cs="Times New Roman"/>
          <w:sz w:val="24"/>
          <w:szCs w:val="24"/>
        </w:rPr>
        <w:t>.</w:t>
      </w:r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="00CF5CA1" w:rsidRPr="00273BA5">
        <w:rPr>
          <w:rFonts w:ascii="Times New Roman" w:hAnsi="Times New Roman" w:cs="Times New Roman"/>
          <w:sz w:val="24"/>
          <w:szCs w:val="24"/>
        </w:rPr>
        <w:t>МЕТОДИКА РАСПРЕДЕЛЕНИЯ СУБВЕНЦИЙ МЕСТНЫМ БЮДЖЕТАМ КАМЧАТСКОГО КРАЯ, ПРЕДОСТАВЛЯЕМЫХ ЗА СЧЕТ СУБВЕНЦИЙ КАМЧАТСКОМУ КРАЮ ИЗ ФЕДЕРАЛЬНОГО БЮДЖЕТА НА ОСУЩЕСТВЛЕНИЕ ГОСУДАРСТВЕННЫХ ПОЛНОМОЧИЙ РОССИЙСКОЙ ФЕДЕРАЦИИ ПО СОСТАВЛЕНИЮ (ИЗМЕНЕНИЮ, ДОПОЛНЕНИЮ) СПИСКОВ КАНДИДАТОВ В ПРИСЯЖНЫЕ ЗАСЕДАТЕЛИ ФЕДЕРАЛЬНЫХ СУДОВ ОБЩЕЙ ЮРИСДИКЦИИ В РОССИСКОЙ ФЕДЕРАЦИИ</w:t>
      </w:r>
    </w:p>
    <w:p w:rsidR="00992690" w:rsidRPr="00273BA5" w:rsidRDefault="00992690" w:rsidP="00273B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2CBF" w:rsidRPr="00273BA5" w:rsidRDefault="00992690" w:rsidP="00273BA5">
      <w:pPr>
        <w:pStyle w:val="ConsPlusNormal"/>
        <w:widowControl/>
        <w:numPr>
          <w:ilvl w:val="0"/>
          <w:numId w:val="7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noProof/>
          <w:position w:val="-9"/>
          <w:sz w:val="24"/>
          <w:szCs w:val="24"/>
        </w:rPr>
      </w:pP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Общий объем субвенций</w:t>
      </w:r>
      <w:r w:rsidR="00C757BC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 местным бюджетам Камчатского края, предоставляемых за счет субвенций Камчатскому краю из федерального бюджета на осуществление государственных полномочий Российской Федерации по составлению (изменению, дополнению) списков кандидатов в присяжные заседатели федеральных судов общей юрисдикции в Российской Федерации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, предоставляемых местным бюджетам из краевого бюджета Камчатского края, определяется </w:t>
      </w:r>
      <w:r w:rsidR="00A41198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по формуле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:</w:t>
      </w:r>
    </w:p>
    <w:p w:rsidR="00AC7CFF" w:rsidRPr="00273BA5" w:rsidRDefault="008C2CBF" w:rsidP="00273BA5">
      <w:pPr>
        <w:autoSpaceDE w:val="0"/>
        <w:autoSpaceDN w:val="0"/>
        <w:adjustRightInd w:val="0"/>
        <w:spacing w:after="0" w:line="240" w:lineRule="auto"/>
        <w:ind w:left="353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 xml:space="preserve">  </w:t>
      </w:r>
      <w:r w:rsidR="008618F7" w:rsidRPr="00273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="008618F7" w:rsidRPr="00273BA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41198" w:rsidRPr="00273BA5" w:rsidRDefault="008C2CBF" w:rsidP="00273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73BA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273BA5">
        <w:rPr>
          <w:rFonts w:ascii="Times New Roman" w:hAnsi="Times New Roman" w:cs="Times New Roman"/>
          <w:sz w:val="24"/>
          <w:szCs w:val="24"/>
        </w:rPr>
        <w:t>=∑С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расч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, </w:t>
      </w:r>
      <w:r w:rsidR="000F4EC7" w:rsidRPr="00273BA5">
        <w:rPr>
          <w:rFonts w:ascii="Times New Roman" w:hAnsi="Times New Roman" w:cs="Times New Roman"/>
          <w:sz w:val="24"/>
          <w:szCs w:val="24"/>
        </w:rPr>
        <w:t>г</w:t>
      </w:r>
      <w:r w:rsidR="000858E2" w:rsidRPr="00273BA5">
        <w:rPr>
          <w:rFonts w:ascii="Times New Roman" w:hAnsi="Times New Roman" w:cs="Times New Roman"/>
          <w:sz w:val="24"/>
          <w:szCs w:val="24"/>
        </w:rPr>
        <w:t>де</w:t>
      </w:r>
    </w:p>
    <w:p w:rsidR="008C2CBF" w:rsidRPr="00273BA5" w:rsidRDefault="008C2CBF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noProof/>
          <w:position w:val="-9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="00746BD2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 </w:t>
      </w:r>
      <w:r w:rsidR="00A41198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- общий </w:t>
      </w:r>
      <w:r w:rsidR="00184B01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р</w:t>
      </w:r>
      <w:r w:rsidR="008618F7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азмер субвенции, выделяемой на осуществление государственных полномочий по составлению (изменению, дополнению) списков кандидатов в присяжные заседатели</w:t>
      </w:r>
      <w:r w:rsidR="00A41198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;</w:t>
      </w:r>
    </w:p>
    <w:p w:rsidR="008C2CBF" w:rsidRPr="00273BA5" w:rsidRDefault="008C2CBF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noProof/>
          <w:position w:val="-9"/>
          <w:sz w:val="24"/>
          <w:szCs w:val="24"/>
        </w:rPr>
      </w:pPr>
      <w:r w:rsidRPr="00273BA5">
        <w:rPr>
          <w:rFonts w:ascii="Times New Roman" w:hAnsi="Times New Roman" w:cs="Times New Roman"/>
          <w:noProof/>
          <w:position w:val="-9"/>
          <w:sz w:val="24"/>
          <w:szCs w:val="24"/>
          <w:lang w:val="en-US"/>
        </w:rPr>
        <w:t>i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 </w:t>
      </w:r>
      <w:r w:rsidR="008618F7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– количество муниципальных образований в Камичатском крае, органы местного самоуправления которые наделяются государственными полномочиями;</w:t>
      </w:r>
    </w:p>
    <w:p w:rsidR="00A41198" w:rsidRPr="00273BA5" w:rsidRDefault="008C2CBF" w:rsidP="00273BA5">
      <w:pPr>
        <w:pStyle w:val="ConsPlusNormal"/>
        <w:widowControl/>
        <w:ind w:firstLine="567"/>
        <w:jc w:val="both"/>
        <w:rPr>
          <w:rFonts w:ascii="Times New Roman" w:hAnsi="Times New Roman" w:cs="Times New Roman"/>
          <w:noProof/>
          <w:position w:val="-9"/>
          <w:sz w:val="24"/>
          <w:szCs w:val="24"/>
        </w:rPr>
      </w:pPr>
      <w:r w:rsidRPr="00273BA5">
        <w:rPr>
          <w:rFonts w:ascii="Times New Roman" w:hAnsi="Times New Roman" w:cs="Times New Roman"/>
          <w:noProof/>
          <w:position w:val="-9"/>
          <w:sz w:val="24"/>
          <w:szCs w:val="24"/>
          <w:lang w:val="en-US"/>
        </w:rPr>
        <w:t>C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  <w:vertAlign w:val="subscript"/>
          <w:lang w:val="en-US"/>
        </w:rPr>
        <w:t>i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  <w:vertAlign w:val="subscript"/>
        </w:rPr>
        <w:t>расч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 – </w:t>
      </w:r>
      <w:r w:rsidR="008618F7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размер субвенции, выделяемой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 </w:t>
      </w:r>
      <w:r w:rsidR="008618F7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 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  <w:lang w:val="en-US"/>
        </w:rPr>
        <w:t>i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-му </w:t>
      </w:r>
      <w:r w:rsidR="008618F7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 xml:space="preserve">муниципальному образованию Камчатского края на осуществление государственных полномочий по составлению (изменению, дополнению) списков кандидатов в присяжные заседатели 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в очередном финансовом году</w:t>
      </w:r>
      <w:r w:rsidR="008618F7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;</w:t>
      </w:r>
    </w:p>
    <w:p w:rsidR="000858E2" w:rsidRPr="00273BA5" w:rsidRDefault="000858E2" w:rsidP="00273BA5">
      <w:pPr>
        <w:pStyle w:val="ConsPlusNormal"/>
        <w:widowControl/>
        <w:ind w:firstLine="567"/>
        <w:jc w:val="both"/>
        <w:rPr>
          <w:rFonts w:ascii="Times New Roman" w:hAnsi="Times New Roman" w:cs="Times New Roman"/>
          <w:noProof/>
          <w:position w:val="-9"/>
          <w:sz w:val="24"/>
          <w:szCs w:val="24"/>
        </w:rPr>
      </w:pPr>
    </w:p>
    <w:p w:rsidR="00184B01" w:rsidRPr="00273BA5" w:rsidRDefault="00184B01" w:rsidP="00273BA5">
      <w:pPr>
        <w:pStyle w:val="ConsPlusNormal"/>
        <w:widowControl/>
        <w:numPr>
          <w:ilvl w:val="0"/>
          <w:numId w:val="7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noProof/>
          <w:position w:val="-9"/>
          <w:sz w:val="24"/>
          <w:szCs w:val="24"/>
        </w:rPr>
      </w:pP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Размер субвенции, выделяемой </w:t>
      </w:r>
      <w:r w:rsidR="008C2CBF" w:rsidRPr="00273BA5">
        <w:rPr>
          <w:rFonts w:ascii="Times New Roman" w:hAnsi="Times New Roman" w:cs="Times New Roman"/>
          <w:noProof/>
          <w:position w:val="-9"/>
          <w:sz w:val="24"/>
          <w:szCs w:val="24"/>
          <w:lang w:val="en-US"/>
        </w:rPr>
        <w:t>i</w:t>
      </w:r>
      <w:r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-му муниципальному образованию Камчатского края на осуществление государственных полномочий по составлению (изменению, дополнению) списков кандидатов в присяжные заседатели (далее также - списки кандидатов</w:t>
      </w:r>
      <w:r w:rsidR="008C2CBF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) в очередном финансовом году (</w:t>
      </w:r>
      <w:r w:rsidR="008C2CBF" w:rsidRPr="00273BA5">
        <w:rPr>
          <w:rFonts w:ascii="Times New Roman" w:hAnsi="Times New Roman" w:cs="Times New Roman"/>
          <w:noProof/>
          <w:position w:val="-9"/>
          <w:sz w:val="24"/>
          <w:szCs w:val="24"/>
          <w:lang w:val="en-US"/>
        </w:rPr>
        <w:t>C</w:t>
      </w:r>
      <w:r w:rsidR="008C2CBF" w:rsidRPr="00273BA5">
        <w:rPr>
          <w:rFonts w:ascii="Times New Roman" w:hAnsi="Times New Roman" w:cs="Times New Roman"/>
          <w:noProof/>
          <w:position w:val="-9"/>
          <w:sz w:val="24"/>
          <w:szCs w:val="24"/>
          <w:vertAlign w:val="subscript"/>
          <w:lang w:val="en-US"/>
        </w:rPr>
        <w:t>i</w:t>
      </w:r>
      <w:r w:rsidR="008C2CBF" w:rsidRPr="00273BA5">
        <w:rPr>
          <w:rFonts w:ascii="Times New Roman" w:hAnsi="Times New Roman" w:cs="Times New Roman"/>
          <w:noProof/>
          <w:position w:val="-9"/>
          <w:sz w:val="24"/>
          <w:szCs w:val="24"/>
          <w:vertAlign w:val="subscript"/>
        </w:rPr>
        <w:t>расч)</w:t>
      </w:r>
      <w:r w:rsidR="000858E2" w:rsidRPr="00273BA5">
        <w:rPr>
          <w:rFonts w:ascii="Times New Roman" w:hAnsi="Times New Roman" w:cs="Times New Roman"/>
          <w:noProof/>
          <w:position w:val="-9"/>
          <w:sz w:val="24"/>
          <w:szCs w:val="24"/>
        </w:rPr>
        <w:t>, определяется по формуле:</w:t>
      </w:r>
    </w:p>
    <w:p w:rsidR="006A6295" w:rsidRPr="00273BA5" w:rsidRDefault="006A6295" w:rsidP="00273BA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92690" w:rsidRPr="00273BA5" w:rsidRDefault="008C2CBF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43102F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расч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= 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43102F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>+ 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43102F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почт</w:t>
      </w:r>
      <w:r w:rsidRPr="00273BA5">
        <w:rPr>
          <w:rFonts w:ascii="Times New Roman" w:hAnsi="Times New Roman" w:cs="Times New Roman"/>
          <w:sz w:val="24"/>
          <w:szCs w:val="24"/>
        </w:rPr>
        <w:t xml:space="preserve"> + 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43102F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, </w:t>
      </w:r>
      <w:r w:rsidR="000858E2" w:rsidRPr="00273BA5">
        <w:rPr>
          <w:rFonts w:ascii="Times New Roman" w:hAnsi="Times New Roman" w:cs="Times New Roman"/>
          <w:sz w:val="24"/>
          <w:szCs w:val="24"/>
        </w:rPr>
        <w:t>где</w:t>
      </w:r>
    </w:p>
    <w:p w:rsidR="000858E2" w:rsidRPr="00273BA5" w:rsidRDefault="000858E2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92690" w:rsidRPr="00273BA5" w:rsidRDefault="008C2CBF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43102F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– </w:t>
      </w:r>
      <w:r w:rsidR="00992690" w:rsidRPr="00273BA5">
        <w:rPr>
          <w:rFonts w:ascii="Times New Roman" w:hAnsi="Times New Roman" w:cs="Times New Roman"/>
          <w:sz w:val="24"/>
          <w:szCs w:val="24"/>
        </w:rPr>
        <w:t xml:space="preserve">размер канцелярских расходов </w:t>
      </w:r>
      <w:proofErr w:type="spellStart"/>
      <w:r w:rsidR="000858E2" w:rsidRPr="00273BA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992690" w:rsidRPr="00273BA5">
        <w:rPr>
          <w:rFonts w:ascii="Times New Roman" w:hAnsi="Times New Roman" w:cs="Times New Roman"/>
          <w:sz w:val="24"/>
          <w:szCs w:val="24"/>
        </w:rPr>
        <w:t>-го муниципального образования Камчатского края на очередной финансовый год</w:t>
      </w:r>
      <w:r w:rsidR="000858E2" w:rsidRPr="00273BA5">
        <w:rPr>
          <w:rFonts w:ascii="Times New Roman" w:hAnsi="Times New Roman" w:cs="Times New Roman"/>
          <w:sz w:val="24"/>
          <w:szCs w:val="24"/>
        </w:rPr>
        <w:t>, определяется по формуле:</w:t>
      </w:r>
    </w:p>
    <w:p w:rsidR="000858E2" w:rsidRPr="00273BA5" w:rsidRDefault="000858E2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102F" w:rsidRPr="00273BA5" w:rsidRDefault="0043102F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= Н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273BA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273BA5">
        <w:rPr>
          <w:rFonts w:ascii="Times New Roman" w:hAnsi="Times New Roman" w:cs="Times New Roman"/>
          <w:sz w:val="24"/>
          <w:szCs w:val="24"/>
        </w:rPr>
        <w:t xml:space="preserve"> Ч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х 1,1 х </w:t>
      </w:r>
      <w:proofErr w:type="spellStart"/>
      <w:r w:rsidRPr="00273BA5">
        <w:rPr>
          <w:rFonts w:ascii="Times New Roman" w:hAnsi="Times New Roman" w:cs="Times New Roman"/>
          <w:sz w:val="24"/>
          <w:szCs w:val="24"/>
        </w:rPr>
        <w:t>И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пц</w:t>
      </w:r>
      <w:proofErr w:type="spellEnd"/>
      <w:r w:rsidR="00552D0B" w:rsidRPr="00273BA5">
        <w:rPr>
          <w:rFonts w:ascii="Times New Roman" w:hAnsi="Times New Roman" w:cs="Times New Roman"/>
          <w:sz w:val="24"/>
          <w:szCs w:val="24"/>
        </w:rPr>
        <w:t>, где</w:t>
      </w:r>
    </w:p>
    <w:p w:rsidR="0043102F" w:rsidRPr="00273BA5" w:rsidRDefault="0043102F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102F" w:rsidRPr="00273BA5" w:rsidRDefault="0043102F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канц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– норматив финансовых затрат на канцелярские расходы, установленный в размере не более 10 рублей на одного кандидата</w:t>
      </w:r>
      <w:r w:rsidR="00AA7092" w:rsidRPr="00273BA5">
        <w:rPr>
          <w:rFonts w:ascii="Times New Roman" w:hAnsi="Times New Roman" w:cs="Times New Roman"/>
          <w:sz w:val="24"/>
          <w:szCs w:val="24"/>
        </w:rPr>
        <w:t>, предусмотренный методикой 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 закона от 20.08.2004 №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</w:t>
      </w:r>
      <w:r w:rsidRPr="00273BA5">
        <w:rPr>
          <w:rFonts w:ascii="Times New Roman" w:hAnsi="Times New Roman" w:cs="Times New Roman"/>
          <w:sz w:val="24"/>
          <w:szCs w:val="24"/>
        </w:rPr>
        <w:t>;</w:t>
      </w:r>
    </w:p>
    <w:p w:rsidR="0043102F" w:rsidRPr="00273BA5" w:rsidRDefault="0043102F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Ч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– расчетное число граждан, подлежащих включению в списки кандидатов в присяжные заседатели по заявкам председателей судов в i-м муниципальном образовании Камчатского края либо утративших право быть присяжными заседателями в i-м </w:t>
      </w:r>
      <w:r w:rsidRPr="00273BA5">
        <w:rPr>
          <w:rFonts w:ascii="Times New Roman" w:hAnsi="Times New Roman" w:cs="Times New Roman"/>
          <w:sz w:val="24"/>
          <w:szCs w:val="24"/>
        </w:rPr>
        <w:lastRenderedPageBreak/>
        <w:t>муниципальном образовании Камчатского края (в случае изменения и дополнения списков кандидатов);</w:t>
      </w:r>
    </w:p>
    <w:p w:rsidR="0043102F" w:rsidRPr="00273BA5" w:rsidRDefault="0043102F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3BA5">
        <w:rPr>
          <w:rFonts w:ascii="Times New Roman" w:hAnsi="Times New Roman" w:cs="Times New Roman"/>
          <w:sz w:val="24"/>
          <w:szCs w:val="24"/>
        </w:rPr>
        <w:t>И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пц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="003C777B" w:rsidRPr="00273BA5">
        <w:rPr>
          <w:rFonts w:ascii="Times New Roman" w:hAnsi="Times New Roman" w:cs="Times New Roman"/>
          <w:sz w:val="24"/>
          <w:szCs w:val="24"/>
        </w:rPr>
        <w:t>–</w:t>
      </w:r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Pr="00273BA5">
        <w:rPr>
          <w:rFonts w:ascii="Times New Roman" w:hAnsi="Times New Roman" w:cs="Times New Roman"/>
          <w:color w:val="000000"/>
          <w:sz w:val="24"/>
          <w:szCs w:val="24"/>
        </w:rPr>
        <w:t>индекс роста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</w:t>
      </w:r>
      <w:r w:rsidRPr="00273BA5">
        <w:rPr>
          <w:rFonts w:ascii="Times New Roman" w:hAnsi="Times New Roman" w:cs="Times New Roman"/>
          <w:sz w:val="24"/>
          <w:szCs w:val="24"/>
        </w:rPr>
        <w:t>;</w:t>
      </w:r>
    </w:p>
    <w:p w:rsidR="0003736E" w:rsidRPr="00273BA5" w:rsidRDefault="0003736E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D0B" w:rsidRPr="00273BA5" w:rsidRDefault="008C2CBF" w:rsidP="00273BA5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почт</w:t>
      </w:r>
      <w:r w:rsidRPr="00273BA5">
        <w:rPr>
          <w:rFonts w:ascii="Times New Roman" w:hAnsi="Times New Roman" w:cs="Times New Roman"/>
          <w:sz w:val="24"/>
          <w:szCs w:val="24"/>
        </w:rPr>
        <w:t xml:space="preserve"> – </w:t>
      </w:r>
      <w:r w:rsidR="00992690" w:rsidRPr="00273BA5">
        <w:rPr>
          <w:rFonts w:ascii="Times New Roman" w:hAnsi="Times New Roman" w:cs="Times New Roman"/>
          <w:color w:val="000000"/>
          <w:sz w:val="24"/>
          <w:szCs w:val="24"/>
        </w:rPr>
        <w:t xml:space="preserve">размер почтовых расходов </w:t>
      </w:r>
      <w:r w:rsidR="000858E2" w:rsidRPr="00273BA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992690" w:rsidRPr="00273BA5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="00992690" w:rsidRPr="00273BA5">
        <w:rPr>
          <w:rFonts w:ascii="Times New Roman" w:hAnsi="Times New Roman" w:cs="Times New Roman"/>
          <w:color w:val="000000"/>
          <w:sz w:val="24"/>
          <w:szCs w:val="24"/>
        </w:rPr>
        <w:t>го</w:t>
      </w:r>
      <w:proofErr w:type="spellEnd"/>
      <w:r w:rsidR="00992690" w:rsidRPr="00273BA5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Камчатского края на очередной финансовый год</w:t>
      </w:r>
      <w:r w:rsidR="0043102F" w:rsidRPr="00273BA5">
        <w:rPr>
          <w:rFonts w:ascii="Times New Roman" w:hAnsi="Times New Roman" w:cs="Times New Roman"/>
          <w:color w:val="000000"/>
          <w:sz w:val="24"/>
          <w:szCs w:val="24"/>
        </w:rPr>
        <w:t>, определяется по формуле:</w:t>
      </w:r>
    </w:p>
    <w:p w:rsidR="00552D0B" w:rsidRPr="00273BA5" w:rsidRDefault="00552D0B" w:rsidP="00273BA5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52D0B" w:rsidRPr="00273BA5" w:rsidRDefault="00552D0B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почт</w:t>
      </w:r>
      <w:r w:rsidRPr="00273BA5">
        <w:rPr>
          <w:rFonts w:ascii="Times New Roman" w:hAnsi="Times New Roman" w:cs="Times New Roman"/>
          <w:sz w:val="24"/>
          <w:szCs w:val="24"/>
        </w:rPr>
        <w:t xml:space="preserve"> = Н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почт  </w:t>
      </w:r>
      <w:r w:rsidRPr="00273BA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273BA5">
        <w:rPr>
          <w:rFonts w:ascii="Times New Roman" w:hAnsi="Times New Roman" w:cs="Times New Roman"/>
          <w:sz w:val="24"/>
          <w:szCs w:val="24"/>
        </w:rPr>
        <w:t xml:space="preserve"> Ч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 xml:space="preserve"> х 1,1 х </w:t>
      </w:r>
      <w:proofErr w:type="spellStart"/>
      <w:r w:rsidRPr="00273BA5">
        <w:rPr>
          <w:rFonts w:ascii="Times New Roman" w:hAnsi="Times New Roman" w:cs="Times New Roman"/>
          <w:sz w:val="24"/>
          <w:szCs w:val="24"/>
        </w:rPr>
        <w:t>И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пц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>, где</w:t>
      </w:r>
    </w:p>
    <w:p w:rsidR="00552D0B" w:rsidRPr="00273BA5" w:rsidRDefault="00552D0B" w:rsidP="00273BA5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777B" w:rsidRPr="00273BA5" w:rsidRDefault="003C777B" w:rsidP="00273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почт </w:t>
      </w:r>
      <w:r w:rsidRPr="00273BA5">
        <w:rPr>
          <w:rFonts w:ascii="Times New Roman" w:hAnsi="Times New Roman" w:cs="Times New Roman"/>
          <w:sz w:val="24"/>
          <w:szCs w:val="24"/>
        </w:rPr>
        <w:t>– норматив финансовых затрат на почтовые расходы, установленный в размере не более 50 рублей на одного кандидата</w:t>
      </w:r>
      <w:r w:rsidR="00AA7092" w:rsidRPr="00273BA5">
        <w:rPr>
          <w:rFonts w:ascii="Times New Roman" w:hAnsi="Times New Roman" w:cs="Times New Roman"/>
          <w:sz w:val="24"/>
          <w:szCs w:val="24"/>
        </w:rPr>
        <w:t xml:space="preserve">, предусмотренный методикой 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</w:t>
      </w:r>
      <w:bookmarkStart w:id="0" w:name="_GoBack"/>
      <w:r w:rsidR="00AA7092" w:rsidRPr="00273BA5">
        <w:rPr>
          <w:rFonts w:ascii="Times New Roman" w:hAnsi="Times New Roman" w:cs="Times New Roman"/>
          <w:sz w:val="24"/>
          <w:szCs w:val="24"/>
        </w:rPr>
        <w:t xml:space="preserve">реализацию Федерального закона от 20.08.2004 № 113-ФЗ «О присяжных заседателях </w:t>
      </w:r>
      <w:bookmarkEnd w:id="0"/>
      <w:r w:rsidR="00AA7092" w:rsidRPr="00273BA5">
        <w:rPr>
          <w:rFonts w:ascii="Times New Roman" w:hAnsi="Times New Roman" w:cs="Times New Roman"/>
          <w:sz w:val="24"/>
          <w:szCs w:val="24"/>
        </w:rPr>
        <w:t>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03736E" w:rsidRPr="00273BA5" w:rsidRDefault="0003736E" w:rsidP="00273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2D0B" w:rsidRPr="00273BA5" w:rsidRDefault="003C777B" w:rsidP="00273BA5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273BA5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Pr="00273B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 </w:t>
      </w:r>
      <w:r w:rsidRPr="00273BA5">
        <w:rPr>
          <w:rFonts w:ascii="Times New Roman" w:hAnsi="Times New Roman" w:cs="Times New Roman"/>
          <w:color w:val="000000"/>
          <w:sz w:val="24"/>
          <w:szCs w:val="24"/>
        </w:rPr>
        <w:t>расходов i-</w:t>
      </w:r>
      <w:proofErr w:type="spellStart"/>
      <w:r w:rsidRPr="00273BA5">
        <w:rPr>
          <w:rFonts w:ascii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273BA5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Камчатского края, связанных с публикацией списков кандидатов в средствах массовой информации, определяется по формуле:</w:t>
      </w:r>
    </w:p>
    <w:p w:rsidR="003C777B" w:rsidRPr="00273BA5" w:rsidRDefault="003C777B" w:rsidP="00273BA5">
      <w:pPr>
        <w:pStyle w:val="ConsPlusNormal"/>
        <w:widowControl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777B" w:rsidRPr="00273BA5" w:rsidRDefault="003C777B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Pr="00273BA5">
        <w:rPr>
          <w:rFonts w:ascii="Times New Roman" w:hAnsi="Times New Roman" w:cs="Times New Roman"/>
          <w:sz w:val="24"/>
          <w:szCs w:val="24"/>
        </w:rPr>
        <w:t xml:space="preserve"> Н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273BA5">
        <w:rPr>
          <w:rFonts w:ascii="Times New Roman" w:hAnsi="Times New Roman" w:cs="Times New Roman"/>
          <w:sz w:val="24"/>
          <w:szCs w:val="24"/>
        </w:rPr>
        <w:t xml:space="preserve">х </w:t>
      </w:r>
      <w:r w:rsidRPr="00273BA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Pr="00273BA5">
        <w:rPr>
          <w:rFonts w:ascii="Times New Roman" w:hAnsi="Times New Roman" w:cs="Times New Roman"/>
          <w:sz w:val="24"/>
          <w:szCs w:val="24"/>
        </w:rPr>
        <w:t>, где</w:t>
      </w:r>
    </w:p>
    <w:p w:rsidR="00184B01" w:rsidRPr="00273BA5" w:rsidRDefault="00184B01" w:rsidP="00273BA5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2690" w:rsidRPr="00273BA5" w:rsidRDefault="003C777B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273BA5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992690" w:rsidRPr="00273B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средний уровень расценок за один печатный лист публикации списков кандидатов в средствах массовой информации, по данным Аппарата Губернатора и Правительства Камчатского края;</w:t>
      </w:r>
    </w:p>
    <w:p w:rsidR="00992690" w:rsidRPr="00273BA5" w:rsidRDefault="003C777B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сми</w:t>
      </w:r>
      <w:proofErr w:type="spellEnd"/>
      <w:r w:rsidR="00992690" w:rsidRPr="00273B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>–</w:t>
      </w:r>
      <w:r w:rsidR="00992690" w:rsidRPr="00273B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92690" w:rsidRPr="00273BA5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печатных листов списков кандидатов в </w:t>
      </w:r>
      <w:r w:rsidRPr="00273BA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992690" w:rsidRPr="00273BA5">
        <w:rPr>
          <w:rFonts w:ascii="Times New Roman" w:hAnsi="Times New Roman" w:cs="Times New Roman"/>
          <w:color w:val="000000"/>
          <w:sz w:val="24"/>
          <w:szCs w:val="24"/>
        </w:rPr>
        <w:t>-м муниципальном образовании Камчатского края;</w:t>
      </w:r>
    </w:p>
    <w:p w:rsidR="00992690" w:rsidRPr="00273BA5" w:rsidRDefault="00992690" w:rsidP="00273BA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92690" w:rsidRPr="00273BA5" w:rsidRDefault="003C777B" w:rsidP="00273BA5">
      <w:pPr>
        <w:pStyle w:val="ConsPlusNormal"/>
        <w:widowControl/>
        <w:numPr>
          <w:ilvl w:val="0"/>
          <w:numId w:val="7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В</w:t>
      </w:r>
      <w:r w:rsidR="00992690" w:rsidRPr="00273BA5">
        <w:rPr>
          <w:rFonts w:ascii="Times New Roman" w:hAnsi="Times New Roman" w:cs="Times New Roman"/>
          <w:sz w:val="24"/>
          <w:szCs w:val="24"/>
        </w:rPr>
        <w:t xml:space="preserve"> случае если сумма общей расчетной потребности в субвенциях превышает сумму субвенций, предусмотренных </w:t>
      </w:r>
      <w:r w:rsidR="003201CE" w:rsidRPr="00273BA5">
        <w:rPr>
          <w:rFonts w:ascii="Times New Roman" w:hAnsi="Times New Roman" w:cs="Times New Roman"/>
          <w:sz w:val="24"/>
          <w:szCs w:val="24"/>
        </w:rPr>
        <w:t xml:space="preserve">Камчатскому краю </w:t>
      </w:r>
      <w:r w:rsidR="00992690" w:rsidRPr="00273BA5">
        <w:rPr>
          <w:rFonts w:ascii="Times New Roman" w:hAnsi="Times New Roman" w:cs="Times New Roman"/>
          <w:sz w:val="24"/>
          <w:szCs w:val="24"/>
        </w:rPr>
        <w:t>федеральным законом о федеральном бюджете на очередной финансовый год и на плановый период, распределение ассигнований осуществляется по формуле:</w:t>
      </w:r>
    </w:p>
    <w:p w:rsidR="00992690" w:rsidRPr="00273BA5" w:rsidRDefault="00992690" w:rsidP="00273BA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C777B" w:rsidRPr="00273BA5" w:rsidRDefault="003201CE" w:rsidP="00273BA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="003C777B"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C777B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уточн</w:t>
      </w:r>
      <w:proofErr w:type="spellEnd"/>
      <w:r w:rsidR="003C777B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3C777B" w:rsidRPr="00273BA5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="003C777B" w:rsidRPr="00273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</w:rPr>
        <w:t>С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рф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3C777B"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>/</w:t>
      </w:r>
      <w:r w:rsidR="003C777B" w:rsidRPr="00273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</w:rPr>
        <w:t>С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>х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расч</w:t>
      </w:r>
      <w:proofErr w:type="spellEnd"/>
      <w:r w:rsidR="003C777B" w:rsidRPr="00273BA5">
        <w:rPr>
          <w:rFonts w:ascii="Times New Roman" w:hAnsi="Times New Roman" w:cs="Times New Roman"/>
          <w:sz w:val="24"/>
          <w:szCs w:val="24"/>
        </w:rPr>
        <w:t>, где</w:t>
      </w:r>
    </w:p>
    <w:p w:rsidR="00992690" w:rsidRPr="00273BA5" w:rsidRDefault="00992690" w:rsidP="00273BA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92690" w:rsidRPr="00273BA5" w:rsidRDefault="003201CE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273BA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уточн</w:t>
      </w:r>
      <w:proofErr w:type="spellEnd"/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992690" w:rsidRPr="00273BA5">
        <w:rPr>
          <w:rFonts w:ascii="Times New Roman" w:hAnsi="Times New Roman" w:cs="Times New Roman"/>
          <w:sz w:val="24"/>
          <w:szCs w:val="24"/>
        </w:rPr>
        <w:t xml:space="preserve"> уточненная сумма субвенций по всем муниципальным образованиям Камчатского края;</w:t>
      </w:r>
    </w:p>
    <w:p w:rsidR="00992690" w:rsidRPr="00273BA5" w:rsidRDefault="003201CE" w:rsidP="00273B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3BA5">
        <w:rPr>
          <w:rFonts w:ascii="Times New Roman" w:hAnsi="Times New Roman" w:cs="Times New Roman"/>
          <w:sz w:val="24"/>
          <w:szCs w:val="24"/>
        </w:rPr>
        <w:t>С</w:t>
      </w:r>
      <w:r w:rsidRPr="00273BA5">
        <w:rPr>
          <w:rFonts w:ascii="Times New Roman" w:hAnsi="Times New Roman" w:cs="Times New Roman"/>
          <w:sz w:val="24"/>
          <w:szCs w:val="24"/>
          <w:vertAlign w:val="subscript"/>
        </w:rPr>
        <w:t>рф</w:t>
      </w:r>
      <w:proofErr w:type="spellEnd"/>
      <w:r w:rsidR="00992690"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Pr="00273BA5">
        <w:rPr>
          <w:rFonts w:ascii="Times New Roman" w:hAnsi="Times New Roman" w:cs="Times New Roman"/>
          <w:sz w:val="24"/>
          <w:szCs w:val="24"/>
        </w:rPr>
        <w:t>–</w:t>
      </w:r>
      <w:r w:rsidR="00992690" w:rsidRPr="00273BA5">
        <w:rPr>
          <w:rFonts w:ascii="Times New Roman" w:hAnsi="Times New Roman" w:cs="Times New Roman"/>
          <w:sz w:val="24"/>
          <w:szCs w:val="24"/>
        </w:rPr>
        <w:t xml:space="preserve"> сумма субвенций, предусмотренная федеральным законом о федеральном бюджете на очередной финансовый год и на плановый период.</w:t>
      </w:r>
    </w:p>
    <w:p w:rsidR="00992690" w:rsidRPr="00273BA5" w:rsidRDefault="00992690" w:rsidP="00273BA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92690" w:rsidRPr="00273BA5" w:rsidRDefault="00992690" w:rsidP="00273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06D" w:rsidRPr="00273BA5" w:rsidRDefault="0025106D" w:rsidP="00273BA5">
      <w:pPr>
        <w:spacing w:after="0" w:line="240" w:lineRule="auto"/>
        <w:rPr>
          <w:sz w:val="24"/>
          <w:szCs w:val="24"/>
        </w:rPr>
      </w:pPr>
    </w:p>
    <w:sectPr w:rsidR="0025106D" w:rsidRPr="0027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23824_27127_32793" style="width:8in;height:456pt;visibility:visible;mso-wrap-style:square" o:bullet="t">
        <v:imagedata r:id="rId1" o:title="base_23824_27127_32793"/>
        <o:lock v:ext="edit" aspectratio="f"/>
      </v:shape>
    </w:pict>
  </w:numPicBullet>
  <w:numPicBullet w:numPicBulletId="1">
    <w:pict>
      <v:shape id="_x0000_i1027" type="#_x0000_t75" alt="base_23824_27127_32775" style="width:600pt;height:6in;visibility:visible;mso-wrap-style:square" o:bullet="t">
        <v:imagedata r:id="rId2" o:title="base_23824_27127_32775"/>
        <o:lock v:ext="edit" aspectratio="f"/>
      </v:shape>
    </w:pict>
  </w:numPicBullet>
  <w:abstractNum w:abstractNumId="0" w15:restartNumberingAfterBreak="0">
    <w:nsid w:val="1BAD6825"/>
    <w:multiLevelType w:val="hybridMultilevel"/>
    <w:tmpl w:val="535A1E82"/>
    <w:lvl w:ilvl="0" w:tplc="B5061B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A7C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A6F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8AB7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04C7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868A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E67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FC99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F03CBE"/>
    <w:multiLevelType w:val="hybridMultilevel"/>
    <w:tmpl w:val="F78C6B2A"/>
    <w:lvl w:ilvl="0" w:tplc="CAB86BE6">
      <w:start w:val="1"/>
      <w:numFmt w:val="decimal"/>
      <w:lvlText w:val="%1)"/>
      <w:lvlJc w:val="left"/>
      <w:pPr>
        <w:ind w:left="1500" w:hanging="9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5E7896"/>
    <w:multiLevelType w:val="hybridMultilevel"/>
    <w:tmpl w:val="526684FA"/>
    <w:lvl w:ilvl="0" w:tplc="837A3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B542D60"/>
    <w:multiLevelType w:val="hybridMultilevel"/>
    <w:tmpl w:val="A7285DB2"/>
    <w:lvl w:ilvl="0" w:tplc="0DD02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6D1AF9"/>
    <w:multiLevelType w:val="hybridMultilevel"/>
    <w:tmpl w:val="D28A75D2"/>
    <w:lvl w:ilvl="0" w:tplc="74DC8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09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9C3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044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681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A68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4EE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C4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5EDE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69602F9"/>
    <w:multiLevelType w:val="hybridMultilevel"/>
    <w:tmpl w:val="F5E2A266"/>
    <w:lvl w:ilvl="0" w:tplc="E4D44F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0A36101"/>
    <w:multiLevelType w:val="hybridMultilevel"/>
    <w:tmpl w:val="CE065E74"/>
    <w:lvl w:ilvl="0" w:tplc="1B8C17B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90"/>
    <w:rsid w:val="0003736E"/>
    <w:rsid w:val="000858E2"/>
    <w:rsid w:val="000F4EC7"/>
    <w:rsid w:val="00184B01"/>
    <w:rsid w:val="0025106D"/>
    <w:rsid w:val="00273BA5"/>
    <w:rsid w:val="003201CE"/>
    <w:rsid w:val="003B733B"/>
    <w:rsid w:val="003C777B"/>
    <w:rsid w:val="0043102F"/>
    <w:rsid w:val="00552D0B"/>
    <w:rsid w:val="006A6295"/>
    <w:rsid w:val="00746BD2"/>
    <w:rsid w:val="008618F7"/>
    <w:rsid w:val="008C2CBF"/>
    <w:rsid w:val="00984036"/>
    <w:rsid w:val="00992690"/>
    <w:rsid w:val="00A41198"/>
    <w:rsid w:val="00A8652A"/>
    <w:rsid w:val="00AA7092"/>
    <w:rsid w:val="00AB40D7"/>
    <w:rsid w:val="00AC7CFF"/>
    <w:rsid w:val="00C757BC"/>
    <w:rsid w:val="00CF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61B141D-0C27-4A5E-B37C-25891CC8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6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119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8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Слюнкина Евгения Михайловна</dc:creator>
  <cp:lastModifiedBy>Шаманаева Елена Михайловна</cp:lastModifiedBy>
  <cp:revision>8</cp:revision>
  <cp:lastPrinted>2019-10-17T04:23:00Z</cp:lastPrinted>
  <dcterms:created xsi:type="dcterms:W3CDTF">2019-10-02T02:23:00Z</dcterms:created>
  <dcterms:modified xsi:type="dcterms:W3CDTF">2019-10-17T04:26:00Z</dcterms:modified>
</cp:coreProperties>
</file>